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</w:t>
      </w:r>
      <w:r>
        <w:rPr>
          <w:rFonts w:cs="Times New Roman"/>
          <w:b/>
          <w:bCs/>
          <w:caps/>
          <w:color w:val="000000"/>
          <w:lang w:val="uk-UA"/>
        </w:rPr>
        <w:t>я</w:t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1299 -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4876" w:hanging="0"/>
        <w:jc w:val="both"/>
        <w:rPr>
          <w:rFonts w:eastAsia="Times New Roman" w:cs="Times New Roman"/>
          <w:b/>
          <w:b/>
          <w:bCs/>
          <w:color w:val="000000"/>
          <w:sz w:val="23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sz w:val="23"/>
          <w:highlight w:val="white"/>
          <w:lang w:val="uk-UA" w:bidi="ar-SA"/>
        </w:rPr>
        <w:t>Про надання дозволу гр. Пінчук Г. В.                    на розробку проекту землеустрою щодо відведення земельної ділянки у власність для ведення особистого селянського господарства, що розташована за межами населеного пункту с. Островерхівка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4876" w:hanging="0"/>
        <w:jc w:val="both"/>
        <w:rPr>
          <w:rFonts w:eastAsia="Times New Roman" w:cs="Times New Roman"/>
          <w:b/>
          <w:b/>
          <w:bCs/>
          <w:color w:val="000000"/>
          <w:sz w:val="23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sz w:val="23"/>
          <w:highlight w:val="white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sz w:val="23"/>
          <w:lang w:val="uk-UA" w:bidi="ar-SA"/>
        </w:rPr>
        <w:t xml:space="preserve">Розглянувши заяву гр. Дроздової Зої Миколаївни, ідентифікаційний номер </w:t>
      </w:r>
      <w:r>
        <w:rPr>
          <w:rFonts w:eastAsia="Times New Roman" w:cs="Times New Roman"/>
          <w:color w:val="000000"/>
          <w:sz w:val="23"/>
          <w:lang w:val="uk-UA" w:bidi="ar-SA"/>
        </w:rPr>
        <w:t>Х,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 яка зареєстрована за адресою: </w:t>
      </w:r>
      <w:r>
        <w:rPr>
          <w:rFonts w:eastAsia="Times New Roman" w:cs="Times New Roman"/>
          <w:color w:val="000000"/>
          <w:sz w:val="23"/>
          <w:lang w:val="uk-UA" w:bidi="ar-SA"/>
        </w:rPr>
        <w:t>Х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, яка діє в інтересах Пінчук Галини Віталіївни, ідентифікаційний номер </w:t>
      </w:r>
      <w:r>
        <w:rPr>
          <w:rFonts w:eastAsia="Times New Roman" w:cs="Times New Roman"/>
          <w:color w:val="000000"/>
          <w:sz w:val="23"/>
          <w:lang w:val="uk-UA" w:bidi="ar-SA"/>
        </w:rPr>
        <w:t>Х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sz w:val="23"/>
          <w:lang w:val="uk-UA" w:bidi="ar-SA"/>
        </w:rPr>
        <w:t>Х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, на підставі довіреності від 05.10.2020 року посвідченої                   Лещенко Л. В. приватним нотаріусом Зміївського районного нотаріального округу Харківської області, про надання дозволу на розробку проекту землеустрою щодо відведення земельної                   ділянки у власність для ведення особистого селянського господарства, </w:t>
      </w:r>
      <w:r>
        <w:rPr>
          <w:rFonts w:eastAsia="Times New Roman" w:cs="Times New Roman"/>
          <w:color w:val="000000"/>
          <w:sz w:val="23"/>
          <w:highlight w:val="white"/>
          <w:lang w:val="uk-UA" w:bidi="ar-SA"/>
        </w:rPr>
        <w:t>що розташована за                   межами населеного пункту с. Островерхівка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, враховуючи викопіювання з кадастрової карти (плану) та іншої картографічної документації Державного земельного кадастру від 23.06.2021 року №380/171-21, видану відділом Держгеокадастру у Зміївському районі Харківської області, рекомендації постійної комісії </w:t>
      </w:r>
      <w:r>
        <w:rPr>
          <w:rFonts w:eastAsia="Times New Roman" w:cs="Times New Roman"/>
          <w:iCs/>
          <w:color w:val="000000"/>
          <w:sz w:val="23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sz w:val="23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                      керуючись ст. 12, 33, 81, 116, 118, 121, 122 Земельного кодексу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/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sz w:val="23"/>
          <w:lang w:val="uk-UA" w:bidi="ar-SA"/>
        </w:rPr>
        <w:t xml:space="preserve">1. Надати дозвіл гр. Пінчук Галині Віталіївні, ідентифікаційний номер </w:t>
      </w:r>
      <w:r>
        <w:rPr>
          <w:rFonts w:eastAsia="Times New Roman" w:cs="Times New Roman"/>
          <w:color w:val="000000"/>
          <w:sz w:val="23"/>
          <w:lang w:val="uk-UA" w:bidi="ar-SA"/>
        </w:rPr>
        <w:t>Х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sz w:val="23"/>
          <w:lang w:val="uk-UA" w:bidi="ar-SA"/>
        </w:rPr>
        <w:t>Х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, на розробку проекту землеустрою щодо відведення земельної ділянки сільськогосподарського призначення комунальної власності Зміївської міської ради площею 1,1000 га для ведення особистого селянського господарства (код цільового призначення згідно з КВЦПЗ - 01.03), </w:t>
      </w:r>
      <w:r>
        <w:rPr>
          <w:rFonts w:eastAsia="Times New Roman" w:cs="Times New Roman"/>
          <w:color w:val="000000"/>
          <w:sz w:val="23"/>
          <w:highlight w:val="white"/>
          <w:lang w:val="uk-UA" w:bidi="ar-SA"/>
        </w:rPr>
        <w:t>що розташована за межами населеного пункту с. Островерхівка.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sz w:val="23"/>
          <w:lang w:val="uk-UA" w:bidi="ar-SA"/>
        </w:rPr>
      </w:pPr>
      <w:r>
        <w:rPr>
          <w:rFonts w:eastAsia="Times New Roman" w:cs="Times New Roman"/>
          <w:color w:val="000000"/>
          <w:sz w:val="23"/>
          <w:lang w:val="uk-UA" w:bidi="ar-SA"/>
        </w:rPr>
        <w:t>2. Рекомендувати гр. Пінчук Г. В. звернутись до розробника документації із                       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Style w:val="11"/>
          <w:rFonts w:eastAsia="Times New Roman" w:cs="Times New Roman"/>
          <w:iCs/>
          <w:color w:val="000000"/>
          <w:sz w:val="23"/>
          <w:highlight w:val="white"/>
          <w:lang w:val="uk-UA" w:eastAsia="ru-RU" w:bidi="ar-SA"/>
        </w:rPr>
        <w:t>3. Попередити гр. Пінчук Г. В. про те, що приступати до використання земельної                   ділянки до державної реєстрації речового права на неї забороняється.</w:t>
      </w:r>
    </w:p>
    <w:p>
      <w:pPr>
        <w:pStyle w:val="Normal"/>
        <w:widowControl/>
        <w:shd w:fill="FFFFFF" w:val="clear"/>
        <w:tabs>
          <w:tab w:val="left" w:pos="0" w:leader="none"/>
          <w:tab w:val="left" w:pos="550" w:leader="none"/>
        </w:tabs>
        <w:suppressAutoHyphens w:val="false"/>
        <w:ind w:firstLine="567"/>
        <w:jc w:val="both"/>
        <w:rPr/>
      </w:pPr>
      <w:r>
        <w:rPr>
          <w:rFonts w:eastAsia="Times New Roman" w:cs="Times New Roman"/>
          <w:iCs/>
          <w:color w:val="000000"/>
          <w:sz w:val="23"/>
          <w:lang w:val="uk-UA" w:bidi="ar-SA"/>
        </w:rPr>
        <w:t xml:space="preserve">4.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sz w:val="23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sz w:val="23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</w:t>
      </w:r>
      <w:bookmarkStart w:id="2" w:name="_GoBack"/>
      <w:bookmarkEnd w:id="2"/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Application>LibreOffice/5.1.6.2$Linux_X86_64 LibreOffice_project/10m0$Build-2</Application>
  <Pages>1</Pages>
  <Words>373</Words>
  <Characters>2493</Characters>
  <CharactersWithSpaces>3180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2021-10-01T08:42:00Z</dcterms:created>
  <dc:creator>Ольга В. Шаповалова</dc:creator>
  <dc:description/>
  <dc:language>uk-UA</dc:language>
  <cp:lastModifiedBy/>
  <cp:lastPrinted>2021-08-13T09:45:00Z</cp:lastPrinted>
  <dcterms:modified xsi:type="dcterms:W3CDTF">2021-10-06T09:57:03Z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